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5D" w:rsidRDefault="00DD0F5D" w:rsidP="00DD0F5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0F5D">
        <w:rPr>
          <w:rFonts w:ascii="Times New Roman" w:hAnsi="Times New Roman" w:cs="Times New Roman"/>
          <w:b/>
          <w:color w:val="000000"/>
          <w:sz w:val="24"/>
          <w:szCs w:val="24"/>
        </w:rPr>
        <w:t>FORMULÁRIO DE DESCRIÇÃO DOS BENS</w:t>
      </w:r>
    </w:p>
    <w:tbl>
      <w:tblPr>
        <w:tblStyle w:val="Tabelacomgrade"/>
        <w:tblW w:w="14567" w:type="dxa"/>
        <w:tblLook w:val="04A0" w:firstRow="1" w:lastRow="0" w:firstColumn="1" w:lastColumn="0" w:noHBand="0" w:noVBand="1"/>
      </w:tblPr>
      <w:tblGrid>
        <w:gridCol w:w="14567"/>
      </w:tblGrid>
      <w:tr w:rsidR="00FD1B8B" w:rsidTr="003E43E6">
        <w:tc>
          <w:tcPr>
            <w:tcW w:w="14567" w:type="dxa"/>
          </w:tcPr>
          <w:p w:rsidR="00FD1B8B" w:rsidRDefault="00FD1B8B" w:rsidP="00F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C6">
              <w:rPr>
                <w:rFonts w:ascii="Times New Roman" w:hAnsi="Times New Roman" w:cs="Times New Roman"/>
                <w:b/>
                <w:sz w:val="24"/>
                <w:szCs w:val="24"/>
              </w:rPr>
              <w:t>ATENÇÃO</w:t>
            </w:r>
          </w:p>
          <w:p w:rsidR="00FD1B8B" w:rsidRDefault="00FD1B8B" w:rsidP="00FD1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B8B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FD1B8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D1B8B">
              <w:rPr>
                <w:rFonts w:ascii="Times New Roman" w:hAnsi="Times New Roman" w:cs="Times New Roman"/>
                <w:sz w:val="24"/>
                <w:szCs w:val="24"/>
              </w:rPr>
              <w:t xml:space="preserve">Este formulário deve ser preenchido somente para a </w:t>
            </w:r>
            <w:r w:rsidRPr="003E43E6">
              <w:rPr>
                <w:rFonts w:ascii="Times New Roman" w:hAnsi="Times New Roman" w:cs="Times New Roman"/>
                <w:b/>
                <w:sz w:val="24"/>
                <w:szCs w:val="24"/>
              </w:rPr>
              <w:t>descrição de bens que não possuem múltiplos componentes discriminados separadamente</w:t>
            </w:r>
            <w:r w:rsidRPr="00FD1B8B">
              <w:rPr>
                <w:rFonts w:ascii="Times New Roman" w:hAnsi="Times New Roman" w:cs="Times New Roman"/>
                <w:sz w:val="24"/>
                <w:szCs w:val="24"/>
              </w:rPr>
              <w:t xml:space="preserve"> no documento fiscal. </w:t>
            </w:r>
          </w:p>
          <w:p w:rsidR="00FD1B8B" w:rsidRDefault="00FD1B8B" w:rsidP="00F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B8B" w:rsidRDefault="00FD1B8B" w:rsidP="00F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B8B">
              <w:rPr>
                <w:rFonts w:ascii="Times New Roman" w:hAnsi="Times New Roman" w:cs="Times New Roman"/>
                <w:b/>
                <w:sz w:val="24"/>
                <w:szCs w:val="24"/>
              </w:rPr>
              <w:t>UTILIZE SOMENTE UM FORMULÁRIO PARA TODOS OS BENS</w:t>
            </w:r>
          </w:p>
        </w:tc>
      </w:tr>
    </w:tbl>
    <w:p w:rsidR="006566AE" w:rsidRPr="00DD0F5D" w:rsidRDefault="006566AE" w:rsidP="00FD1B8B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14705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275"/>
        <w:gridCol w:w="925"/>
        <w:gridCol w:w="1060"/>
        <w:gridCol w:w="989"/>
        <w:gridCol w:w="1417"/>
        <w:gridCol w:w="2551"/>
        <w:gridCol w:w="2269"/>
      </w:tblGrid>
      <w:tr w:rsidR="003E43E6" w:rsidRPr="00E7629B" w:rsidTr="00EA6854">
        <w:tc>
          <w:tcPr>
            <w:tcW w:w="3085" w:type="dxa"/>
          </w:tcPr>
          <w:p w:rsidR="003E43E6" w:rsidRPr="00E7629B" w:rsidRDefault="003E43E6" w:rsidP="00F35CC0">
            <w:pPr>
              <w:rPr>
                <w:rFonts w:ascii="Times New Roman" w:hAnsi="Times New Roman" w:cs="Times New Roman"/>
              </w:rPr>
            </w:pPr>
            <w:r w:rsidRPr="00E7629B">
              <w:rPr>
                <w:rFonts w:ascii="Times New Roman" w:hAnsi="Times New Roman" w:cs="Times New Roman"/>
              </w:rPr>
              <w:t>Descrição Completa do Bem</w:t>
            </w:r>
            <w:r>
              <w:rPr>
                <w:rStyle w:val="Refdenotaderodap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134" w:type="dxa"/>
          </w:tcPr>
          <w:p w:rsidR="003E43E6" w:rsidRPr="00E7629B" w:rsidRDefault="003E43E6" w:rsidP="003E43E6">
            <w:pPr>
              <w:rPr>
                <w:rFonts w:ascii="Times New Roman" w:hAnsi="Times New Roman" w:cs="Times New Roman"/>
              </w:rPr>
            </w:pPr>
            <w:proofErr w:type="gramStart"/>
            <w:r w:rsidRPr="00E7629B">
              <w:rPr>
                <w:rFonts w:ascii="Times New Roman" w:hAnsi="Times New Roman" w:cs="Times New Roman"/>
              </w:rPr>
              <w:t>Marca,</w:t>
            </w:r>
            <w:proofErr w:type="gramEnd"/>
            <w:r w:rsidRPr="00E7629B">
              <w:rPr>
                <w:rFonts w:ascii="Times New Roman" w:hAnsi="Times New Roman" w:cs="Times New Roman"/>
              </w:rPr>
              <w:t xml:space="preserve"> modelo</w:t>
            </w:r>
            <w:r>
              <w:rPr>
                <w:rFonts w:ascii="Times New Roman" w:hAnsi="Times New Roman" w:cs="Times New Roman"/>
              </w:rPr>
              <w:t>/</w:t>
            </w:r>
            <w:r w:rsidRPr="00E7629B">
              <w:rPr>
                <w:rFonts w:ascii="Times New Roman" w:hAnsi="Times New Roman" w:cs="Times New Roman"/>
              </w:rPr>
              <w:t>nº série</w:t>
            </w:r>
          </w:p>
        </w:tc>
        <w:tc>
          <w:tcPr>
            <w:tcW w:w="1275" w:type="dxa"/>
          </w:tcPr>
          <w:p w:rsidR="003E43E6" w:rsidRPr="00E7629B" w:rsidRDefault="003E43E6" w:rsidP="000169DC">
            <w:pPr>
              <w:rPr>
                <w:rFonts w:ascii="Times New Roman" w:hAnsi="Times New Roman" w:cs="Times New Roman"/>
              </w:rPr>
            </w:pPr>
            <w:r w:rsidRPr="00E7629B">
              <w:rPr>
                <w:rFonts w:ascii="Times New Roman" w:hAnsi="Times New Roman" w:cs="Times New Roman"/>
              </w:rPr>
              <w:t>Nº Documento fiscal</w:t>
            </w:r>
          </w:p>
        </w:tc>
        <w:tc>
          <w:tcPr>
            <w:tcW w:w="925" w:type="dxa"/>
          </w:tcPr>
          <w:p w:rsidR="003E43E6" w:rsidRPr="00E7629B" w:rsidRDefault="003E43E6" w:rsidP="000169DC">
            <w:pPr>
              <w:rPr>
                <w:rFonts w:ascii="Times New Roman" w:hAnsi="Times New Roman" w:cs="Times New Roman"/>
              </w:rPr>
            </w:pPr>
            <w:r w:rsidRPr="00E7629B">
              <w:rPr>
                <w:rFonts w:ascii="Times New Roman" w:hAnsi="Times New Roman" w:cs="Times New Roman"/>
              </w:rPr>
              <w:t>Data da Compra</w:t>
            </w:r>
          </w:p>
        </w:tc>
        <w:tc>
          <w:tcPr>
            <w:tcW w:w="1060" w:type="dxa"/>
          </w:tcPr>
          <w:p w:rsidR="003E43E6" w:rsidRPr="00E7629B" w:rsidRDefault="003E43E6" w:rsidP="00E83C65">
            <w:pPr>
              <w:rPr>
                <w:rFonts w:ascii="Times New Roman" w:hAnsi="Times New Roman" w:cs="Times New Roman"/>
              </w:rPr>
            </w:pPr>
            <w:r w:rsidRPr="00E7629B">
              <w:rPr>
                <w:rFonts w:ascii="Times New Roman" w:hAnsi="Times New Roman" w:cs="Times New Roman"/>
              </w:rPr>
              <w:t xml:space="preserve">Valor </w:t>
            </w:r>
            <w:r>
              <w:rPr>
                <w:rFonts w:ascii="Times New Roman" w:hAnsi="Times New Roman" w:cs="Times New Roman"/>
              </w:rPr>
              <w:t xml:space="preserve">do bem </w:t>
            </w:r>
            <w:r w:rsidRPr="00E7629B">
              <w:rPr>
                <w:rFonts w:ascii="Times New Roman" w:hAnsi="Times New Roman" w:cs="Times New Roman"/>
              </w:rPr>
              <w:t>(R$</w:t>
            </w:r>
            <w:proofErr w:type="gramStart"/>
            <w:r w:rsidRPr="00E7629B">
              <w:rPr>
                <w:rFonts w:ascii="Times New Roman" w:hAnsi="Times New Roman" w:cs="Times New Roman"/>
              </w:rPr>
              <w:t>)</w:t>
            </w:r>
            <w:proofErr w:type="gramEnd"/>
            <w:r w:rsidRPr="00E7629B">
              <w:rPr>
                <w:rStyle w:val="Refdenotaderodap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989" w:type="dxa"/>
          </w:tcPr>
          <w:p w:rsidR="003E43E6" w:rsidRPr="00E7629B" w:rsidRDefault="003E43E6" w:rsidP="00B92867">
            <w:pPr>
              <w:rPr>
                <w:rFonts w:ascii="Times New Roman" w:hAnsi="Times New Roman" w:cs="Times New Roman"/>
              </w:rPr>
            </w:pPr>
            <w:r w:rsidRPr="00F35CC0">
              <w:rPr>
                <w:rFonts w:ascii="Times New Roman" w:eastAsia="Times New Roman" w:hAnsi="Times New Roman" w:cs="Times New Roman"/>
                <w:lang w:eastAsia="pt-BR"/>
              </w:rPr>
              <w:t>Quant.</w:t>
            </w:r>
            <w:r w:rsidR="00D174F7">
              <w:rPr>
                <w:rStyle w:val="Refdenotaderodap"/>
                <w:rFonts w:ascii="Times New Roman" w:eastAsia="Times New Roman" w:hAnsi="Times New Roman" w:cs="Times New Roman"/>
                <w:lang w:eastAsia="pt-BR"/>
              </w:rPr>
              <w:footnoteReference w:id="3"/>
            </w:r>
          </w:p>
        </w:tc>
        <w:tc>
          <w:tcPr>
            <w:tcW w:w="1417" w:type="dxa"/>
          </w:tcPr>
          <w:p w:rsidR="003E43E6" w:rsidRPr="00E7629B" w:rsidRDefault="003E43E6" w:rsidP="00B92867">
            <w:pPr>
              <w:rPr>
                <w:rFonts w:ascii="Times New Roman" w:hAnsi="Times New Roman" w:cs="Times New Roman"/>
              </w:rPr>
            </w:pPr>
            <w:r w:rsidRPr="00E7629B">
              <w:rPr>
                <w:rFonts w:ascii="Times New Roman" w:hAnsi="Times New Roman" w:cs="Times New Roman"/>
              </w:rPr>
              <w:t>Estado de conservação</w:t>
            </w:r>
            <w:r w:rsidRPr="00E7629B">
              <w:rPr>
                <w:rStyle w:val="Refdenotaderodap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2551" w:type="dxa"/>
          </w:tcPr>
          <w:p w:rsidR="003E43E6" w:rsidRPr="00E7629B" w:rsidRDefault="003E43E6" w:rsidP="00B92867">
            <w:pPr>
              <w:rPr>
                <w:rFonts w:ascii="Times New Roman" w:hAnsi="Times New Roman" w:cs="Times New Roman"/>
              </w:rPr>
            </w:pPr>
            <w:r w:rsidRPr="00E7629B">
              <w:rPr>
                <w:rFonts w:ascii="Times New Roman" w:hAnsi="Times New Roman" w:cs="Times New Roman"/>
              </w:rPr>
              <w:t>Responsável</w:t>
            </w:r>
          </w:p>
        </w:tc>
        <w:tc>
          <w:tcPr>
            <w:tcW w:w="2269" w:type="dxa"/>
          </w:tcPr>
          <w:p w:rsidR="003E43E6" w:rsidRPr="00E7629B" w:rsidRDefault="003E43E6" w:rsidP="00B92867">
            <w:pPr>
              <w:rPr>
                <w:rFonts w:ascii="Times New Roman" w:hAnsi="Times New Roman" w:cs="Times New Roman"/>
              </w:rPr>
            </w:pPr>
            <w:r w:rsidRPr="00E7629B">
              <w:rPr>
                <w:rFonts w:ascii="Times New Roman" w:hAnsi="Times New Roman" w:cs="Times New Roman"/>
              </w:rPr>
              <w:t>Localização</w:t>
            </w:r>
          </w:p>
        </w:tc>
      </w:tr>
      <w:tr w:rsidR="003E43E6" w:rsidRPr="00E7629B" w:rsidTr="00EA6854">
        <w:tc>
          <w:tcPr>
            <w:tcW w:w="3085" w:type="dxa"/>
          </w:tcPr>
          <w:p w:rsidR="003E43E6" w:rsidRPr="00E7629B" w:rsidRDefault="003E43E6" w:rsidP="00B92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43E6" w:rsidRPr="00E7629B" w:rsidRDefault="003E43E6" w:rsidP="00B92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E43E6" w:rsidRPr="00E7629B" w:rsidRDefault="003E43E6" w:rsidP="0001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3E43E6" w:rsidRPr="00E7629B" w:rsidRDefault="003E43E6" w:rsidP="0001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3E43E6" w:rsidRPr="00E7629B" w:rsidRDefault="003E43E6" w:rsidP="00B92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3E43E6" w:rsidRPr="00E7629B" w:rsidRDefault="003E43E6" w:rsidP="00B92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E43E6" w:rsidRPr="00E7629B" w:rsidRDefault="003E43E6" w:rsidP="00B92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E43E6" w:rsidRPr="00E7629B" w:rsidRDefault="003E43E6" w:rsidP="00B92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43E6" w:rsidRPr="00E7629B" w:rsidRDefault="003E43E6" w:rsidP="00B92867">
            <w:pPr>
              <w:rPr>
                <w:rFonts w:ascii="Times New Roman" w:hAnsi="Times New Roman" w:cs="Times New Roman"/>
              </w:rPr>
            </w:pPr>
          </w:p>
        </w:tc>
      </w:tr>
      <w:tr w:rsidR="003E43E6" w:rsidRPr="00E7629B" w:rsidTr="00EA6854">
        <w:tc>
          <w:tcPr>
            <w:tcW w:w="3085" w:type="dxa"/>
          </w:tcPr>
          <w:p w:rsidR="003E43E6" w:rsidRPr="00E7629B" w:rsidRDefault="003E43E6" w:rsidP="00B92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43E6" w:rsidRPr="00E7629B" w:rsidRDefault="003E43E6" w:rsidP="00B92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E43E6" w:rsidRPr="00E7629B" w:rsidRDefault="003E43E6" w:rsidP="0001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3E43E6" w:rsidRPr="00E7629B" w:rsidRDefault="003E43E6" w:rsidP="0001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3E43E6" w:rsidRPr="00E7629B" w:rsidRDefault="003E43E6" w:rsidP="00B92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3E43E6" w:rsidRPr="00E7629B" w:rsidRDefault="003E43E6" w:rsidP="00B92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E43E6" w:rsidRPr="00E7629B" w:rsidRDefault="003E43E6" w:rsidP="00B92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E43E6" w:rsidRPr="00E7629B" w:rsidRDefault="003E43E6" w:rsidP="00B92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43E6" w:rsidRPr="00E7629B" w:rsidRDefault="003E43E6" w:rsidP="00B92867">
            <w:pPr>
              <w:rPr>
                <w:rFonts w:ascii="Times New Roman" w:hAnsi="Times New Roman" w:cs="Times New Roman"/>
              </w:rPr>
            </w:pPr>
          </w:p>
        </w:tc>
      </w:tr>
      <w:tr w:rsidR="003E43E6" w:rsidRPr="00E7629B" w:rsidTr="00EA6854">
        <w:tc>
          <w:tcPr>
            <w:tcW w:w="3085" w:type="dxa"/>
          </w:tcPr>
          <w:p w:rsidR="003E43E6" w:rsidRPr="00E7629B" w:rsidRDefault="003E43E6" w:rsidP="00B92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43E6" w:rsidRPr="00E7629B" w:rsidRDefault="003E43E6" w:rsidP="00B92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E43E6" w:rsidRPr="00E7629B" w:rsidRDefault="003E43E6" w:rsidP="0001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3E43E6" w:rsidRPr="00E7629B" w:rsidRDefault="003E43E6" w:rsidP="0001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3E43E6" w:rsidRPr="00E7629B" w:rsidRDefault="003E43E6" w:rsidP="00B92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3E43E6" w:rsidRPr="00E7629B" w:rsidRDefault="003E43E6" w:rsidP="00B92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E43E6" w:rsidRPr="00E7629B" w:rsidRDefault="003E43E6" w:rsidP="00B92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E43E6" w:rsidRPr="00E7629B" w:rsidRDefault="003E43E6" w:rsidP="00B92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43E6" w:rsidRPr="00E7629B" w:rsidRDefault="003E43E6" w:rsidP="00B92867">
            <w:pPr>
              <w:rPr>
                <w:rFonts w:ascii="Times New Roman" w:hAnsi="Times New Roman" w:cs="Times New Roman"/>
              </w:rPr>
            </w:pPr>
          </w:p>
        </w:tc>
      </w:tr>
    </w:tbl>
    <w:p w:rsidR="00DD0F5D" w:rsidRDefault="00DD0F5D" w:rsidP="00F35CC0">
      <w:pPr>
        <w:rPr>
          <w:rFonts w:ascii="Times New Roman" w:hAnsi="Times New Roman" w:cs="Times New Roman"/>
          <w:sz w:val="24"/>
          <w:szCs w:val="24"/>
        </w:rPr>
      </w:pPr>
    </w:p>
    <w:p w:rsidR="00B72CA0" w:rsidRPr="00DD0F5D" w:rsidRDefault="00B72CA0" w:rsidP="00F35CC0">
      <w:pPr>
        <w:rPr>
          <w:rFonts w:ascii="Times New Roman" w:hAnsi="Times New Roman" w:cs="Times New Roman"/>
          <w:sz w:val="24"/>
          <w:szCs w:val="24"/>
        </w:rPr>
      </w:pPr>
    </w:p>
    <w:sectPr w:rsidR="00B72CA0" w:rsidRPr="00DD0F5D" w:rsidSect="002B2FD7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6D" w:rsidRDefault="008F756D" w:rsidP="0065390F">
      <w:pPr>
        <w:spacing w:after="0" w:line="240" w:lineRule="auto"/>
      </w:pPr>
      <w:r>
        <w:separator/>
      </w:r>
    </w:p>
  </w:endnote>
  <w:endnote w:type="continuationSeparator" w:id="0">
    <w:p w:rsidR="008F756D" w:rsidRDefault="008F756D" w:rsidP="0065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6D" w:rsidRDefault="008F756D" w:rsidP="0065390F">
      <w:pPr>
        <w:spacing w:after="0" w:line="240" w:lineRule="auto"/>
      </w:pPr>
      <w:r>
        <w:separator/>
      </w:r>
    </w:p>
  </w:footnote>
  <w:footnote w:type="continuationSeparator" w:id="0">
    <w:p w:rsidR="008F756D" w:rsidRDefault="008F756D" w:rsidP="0065390F">
      <w:pPr>
        <w:spacing w:after="0" w:line="240" w:lineRule="auto"/>
      </w:pPr>
      <w:r>
        <w:continuationSeparator/>
      </w:r>
    </w:p>
  </w:footnote>
  <w:footnote w:id="1">
    <w:p w:rsidR="003E43E6" w:rsidRPr="00196642" w:rsidRDefault="003E43E6">
      <w:pPr>
        <w:pStyle w:val="Textodenotaderodap"/>
        <w:rPr>
          <w:rFonts w:ascii="Times New Roman" w:hAnsi="Times New Roman" w:cs="Times New Roman"/>
        </w:rPr>
      </w:pPr>
      <w:bookmarkStart w:id="0" w:name="_GoBack"/>
      <w:r w:rsidRPr="00196642">
        <w:rPr>
          <w:rStyle w:val="Refdenotaderodap"/>
          <w:rFonts w:ascii="Times New Roman" w:hAnsi="Times New Roman" w:cs="Times New Roman"/>
        </w:rPr>
        <w:footnoteRef/>
      </w:r>
      <w:r w:rsidRPr="00196642">
        <w:rPr>
          <w:rFonts w:ascii="Times New Roman" w:hAnsi="Times New Roman" w:cs="Times New Roman"/>
        </w:rPr>
        <w:t xml:space="preserve"> Acrescentar ou excluir linhas, conforme necessário.</w:t>
      </w:r>
    </w:p>
  </w:footnote>
  <w:footnote w:id="2">
    <w:p w:rsidR="003E43E6" w:rsidRPr="00F35CC0" w:rsidRDefault="003E43E6" w:rsidP="00F35CC0">
      <w:pPr>
        <w:pStyle w:val="Textodenotaderodap"/>
        <w:jc w:val="both"/>
        <w:rPr>
          <w:rFonts w:ascii="Times New Roman" w:hAnsi="Times New Roman" w:cs="Times New Roman"/>
        </w:rPr>
      </w:pPr>
      <w:r w:rsidRPr="00F35CC0">
        <w:rPr>
          <w:rStyle w:val="Refdenotaderodap"/>
          <w:rFonts w:ascii="Times New Roman" w:hAnsi="Times New Roman" w:cs="Times New Roman"/>
        </w:rPr>
        <w:footnoteRef/>
      </w:r>
      <w:r w:rsidRPr="00F35CC0">
        <w:rPr>
          <w:rFonts w:ascii="Times New Roman" w:hAnsi="Times New Roman" w:cs="Times New Roman"/>
        </w:rPr>
        <w:t xml:space="preserve"> Não considerar os eventuais descontos, frete, impostos.</w:t>
      </w:r>
    </w:p>
  </w:footnote>
  <w:footnote w:id="3">
    <w:p w:rsidR="00D174F7" w:rsidRPr="00B47025" w:rsidRDefault="00D174F7">
      <w:pPr>
        <w:pStyle w:val="Textodenotaderodap"/>
        <w:rPr>
          <w:rFonts w:ascii="Times New Roman" w:hAnsi="Times New Roman" w:cs="Times New Roman"/>
        </w:rPr>
      </w:pPr>
      <w:r w:rsidRPr="00B47025">
        <w:rPr>
          <w:rStyle w:val="Refdenotaderodap"/>
          <w:rFonts w:ascii="Times New Roman" w:hAnsi="Times New Roman" w:cs="Times New Roman"/>
        </w:rPr>
        <w:footnoteRef/>
      </w:r>
      <w:r w:rsidRPr="00B47025">
        <w:rPr>
          <w:rFonts w:ascii="Times New Roman" w:hAnsi="Times New Roman" w:cs="Times New Roman"/>
        </w:rPr>
        <w:t xml:space="preserve"> </w:t>
      </w:r>
      <w:r w:rsidR="00B47025" w:rsidRPr="00B47025">
        <w:rPr>
          <w:rFonts w:ascii="Times New Roman" w:hAnsi="Times New Roman" w:cs="Times New Roman"/>
        </w:rPr>
        <w:t xml:space="preserve">Para bens </w:t>
      </w:r>
      <w:r w:rsidRPr="00B47025">
        <w:rPr>
          <w:rFonts w:ascii="Times New Roman" w:hAnsi="Times New Roman" w:cs="Times New Roman"/>
        </w:rPr>
        <w:t>com descrição idêntica, utilizar</w:t>
      </w:r>
      <w:r w:rsidR="00B47025" w:rsidRPr="00B47025">
        <w:rPr>
          <w:rFonts w:ascii="Times New Roman" w:hAnsi="Times New Roman" w:cs="Times New Roman"/>
        </w:rPr>
        <w:t xml:space="preserve"> somente</w:t>
      </w:r>
      <w:r w:rsidRPr="00B47025">
        <w:rPr>
          <w:rFonts w:ascii="Times New Roman" w:hAnsi="Times New Roman" w:cs="Times New Roman"/>
        </w:rPr>
        <w:t xml:space="preserve"> uma linha</w:t>
      </w:r>
      <w:r w:rsidR="00B47025" w:rsidRPr="00B47025">
        <w:rPr>
          <w:rFonts w:ascii="Times New Roman" w:hAnsi="Times New Roman" w:cs="Times New Roman"/>
        </w:rPr>
        <w:t xml:space="preserve"> e alterar a quantidade.</w:t>
      </w:r>
    </w:p>
  </w:footnote>
  <w:footnote w:id="4">
    <w:p w:rsidR="003E43E6" w:rsidRPr="00F35CC0" w:rsidRDefault="003E43E6" w:rsidP="003E4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CC0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F35CC0">
        <w:rPr>
          <w:rFonts w:ascii="Times New Roman" w:hAnsi="Times New Roman" w:cs="Times New Roman"/>
          <w:sz w:val="20"/>
          <w:szCs w:val="20"/>
        </w:rPr>
        <w:t xml:space="preserve"> Considerar:</w:t>
      </w:r>
    </w:p>
    <w:p w:rsidR="003E43E6" w:rsidRPr="00F35CC0" w:rsidRDefault="003E43E6" w:rsidP="003E43E6">
      <w:pPr>
        <w:pStyle w:val="PargrafodaLista"/>
        <w:numPr>
          <w:ilvl w:val="0"/>
          <w:numId w:val="4"/>
        </w:numPr>
        <w:jc w:val="both"/>
        <w:rPr>
          <w:sz w:val="20"/>
        </w:rPr>
      </w:pPr>
      <w:r w:rsidRPr="00F35CC0">
        <w:rPr>
          <w:sz w:val="20"/>
        </w:rPr>
        <w:t>Bom: quando estiver em perfeito estado e apto a uso;</w:t>
      </w:r>
    </w:p>
    <w:p w:rsidR="003E43E6" w:rsidRPr="00F35CC0" w:rsidRDefault="003E43E6" w:rsidP="003E43E6">
      <w:pPr>
        <w:pStyle w:val="PargrafodaLista"/>
        <w:numPr>
          <w:ilvl w:val="0"/>
          <w:numId w:val="4"/>
        </w:numPr>
        <w:jc w:val="both"/>
        <w:rPr>
          <w:sz w:val="20"/>
        </w:rPr>
      </w:pPr>
      <w:r w:rsidRPr="00F35CC0">
        <w:rPr>
          <w:sz w:val="20"/>
        </w:rPr>
        <w:t>Recuperável: quando o bem necessitar de reparos que possam ser realizados pela UFSC;</w:t>
      </w:r>
    </w:p>
    <w:p w:rsidR="003E43E6" w:rsidRPr="00F35CC0" w:rsidRDefault="003E43E6" w:rsidP="003E43E6">
      <w:pPr>
        <w:pStyle w:val="PargrafodaLista"/>
        <w:numPr>
          <w:ilvl w:val="0"/>
          <w:numId w:val="4"/>
        </w:numPr>
        <w:jc w:val="both"/>
        <w:rPr>
          <w:sz w:val="20"/>
        </w:rPr>
      </w:pPr>
      <w:r w:rsidRPr="00F35CC0">
        <w:rPr>
          <w:sz w:val="20"/>
        </w:rPr>
        <w:t>Antieconômico: quando sua recuperação for onerosa ou o seu rendimento precário, em virtude do uso prolongado, desgaste prematuro ou obsoletismo;</w:t>
      </w:r>
    </w:p>
    <w:p w:rsidR="003E43E6" w:rsidRDefault="003E43E6" w:rsidP="003E43E6">
      <w:pPr>
        <w:pStyle w:val="PargrafodaLista"/>
        <w:numPr>
          <w:ilvl w:val="0"/>
          <w:numId w:val="4"/>
        </w:numPr>
        <w:jc w:val="both"/>
      </w:pPr>
      <w:r w:rsidRPr="00F35CC0">
        <w:rPr>
          <w:sz w:val="20"/>
        </w:rPr>
        <w:t>Irrecuperável: quando o bem não puder ser mais usado para o fim a que se destina, devido à perda de suas características ou em razão da inviabilidade econômica de sua recuperação; um bem móvel será considerado irrecuperável.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1EBB"/>
    <w:multiLevelType w:val="multilevel"/>
    <w:tmpl w:val="507042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756AA"/>
    <w:multiLevelType w:val="hybridMultilevel"/>
    <w:tmpl w:val="D93EA684"/>
    <w:lvl w:ilvl="0" w:tplc="A4AC01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2F1709"/>
    <w:multiLevelType w:val="multilevel"/>
    <w:tmpl w:val="507042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C49D9"/>
    <w:multiLevelType w:val="multilevel"/>
    <w:tmpl w:val="507042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A5F93"/>
    <w:multiLevelType w:val="hybridMultilevel"/>
    <w:tmpl w:val="3E0EFB52"/>
    <w:lvl w:ilvl="0" w:tplc="0E04FE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90EC0"/>
    <w:multiLevelType w:val="multilevel"/>
    <w:tmpl w:val="507042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D05AD"/>
    <w:multiLevelType w:val="hybridMultilevel"/>
    <w:tmpl w:val="E0AA7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255"/>
    <w:rsid w:val="00011A4E"/>
    <w:rsid w:val="00132483"/>
    <w:rsid w:val="001842A3"/>
    <w:rsid w:val="00196642"/>
    <w:rsid w:val="001B0E95"/>
    <w:rsid w:val="001C7DE4"/>
    <w:rsid w:val="001E4BCC"/>
    <w:rsid w:val="00203361"/>
    <w:rsid w:val="00203591"/>
    <w:rsid w:val="00222F8D"/>
    <w:rsid w:val="00230B87"/>
    <w:rsid w:val="002B2FD7"/>
    <w:rsid w:val="002B40FF"/>
    <w:rsid w:val="002F203F"/>
    <w:rsid w:val="0035176B"/>
    <w:rsid w:val="003608B0"/>
    <w:rsid w:val="003776E4"/>
    <w:rsid w:val="003E43E6"/>
    <w:rsid w:val="00471B3E"/>
    <w:rsid w:val="004E0055"/>
    <w:rsid w:val="005036B8"/>
    <w:rsid w:val="005452F8"/>
    <w:rsid w:val="00553AB3"/>
    <w:rsid w:val="005D6A02"/>
    <w:rsid w:val="005E2174"/>
    <w:rsid w:val="005F23D2"/>
    <w:rsid w:val="006022FD"/>
    <w:rsid w:val="0065390F"/>
    <w:rsid w:val="006566AE"/>
    <w:rsid w:val="0068002F"/>
    <w:rsid w:val="00690D3B"/>
    <w:rsid w:val="006A472F"/>
    <w:rsid w:val="006B6372"/>
    <w:rsid w:val="007069B6"/>
    <w:rsid w:val="0072044F"/>
    <w:rsid w:val="00746492"/>
    <w:rsid w:val="00770978"/>
    <w:rsid w:val="00781A4A"/>
    <w:rsid w:val="007F4361"/>
    <w:rsid w:val="00826378"/>
    <w:rsid w:val="008916F4"/>
    <w:rsid w:val="008924C3"/>
    <w:rsid w:val="008C10CB"/>
    <w:rsid w:val="008F756D"/>
    <w:rsid w:val="00936EC6"/>
    <w:rsid w:val="00950363"/>
    <w:rsid w:val="009B4229"/>
    <w:rsid w:val="009F6F47"/>
    <w:rsid w:val="00A13368"/>
    <w:rsid w:val="00A82A67"/>
    <w:rsid w:val="00AA254F"/>
    <w:rsid w:val="00AA4F87"/>
    <w:rsid w:val="00AB3154"/>
    <w:rsid w:val="00AF5311"/>
    <w:rsid w:val="00B06910"/>
    <w:rsid w:val="00B47025"/>
    <w:rsid w:val="00B54893"/>
    <w:rsid w:val="00B65A64"/>
    <w:rsid w:val="00B72CA0"/>
    <w:rsid w:val="00C413F0"/>
    <w:rsid w:val="00CA56A9"/>
    <w:rsid w:val="00CD7D6D"/>
    <w:rsid w:val="00D174F7"/>
    <w:rsid w:val="00D37044"/>
    <w:rsid w:val="00D43EEA"/>
    <w:rsid w:val="00D63A5B"/>
    <w:rsid w:val="00DC2255"/>
    <w:rsid w:val="00DC441F"/>
    <w:rsid w:val="00DD0F5D"/>
    <w:rsid w:val="00DF4131"/>
    <w:rsid w:val="00E60498"/>
    <w:rsid w:val="00E7629B"/>
    <w:rsid w:val="00E83C65"/>
    <w:rsid w:val="00EA1D07"/>
    <w:rsid w:val="00EA6854"/>
    <w:rsid w:val="00EF454C"/>
    <w:rsid w:val="00F238F5"/>
    <w:rsid w:val="00F319FF"/>
    <w:rsid w:val="00F35CC0"/>
    <w:rsid w:val="00FD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3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C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DD0F5D"/>
    <w:rPr>
      <w:i/>
      <w:iCs/>
    </w:rPr>
  </w:style>
  <w:style w:type="paragraph" w:styleId="NormalWeb">
    <w:name w:val="Normal (Web)"/>
    <w:basedOn w:val="Normal"/>
    <w:uiPriority w:val="99"/>
    <w:unhideWhenUsed/>
    <w:rsid w:val="0065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5390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5390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5390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5390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E00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00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00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00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005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C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DD0F5D"/>
    <w:rPr>
      <w:i/>
      <w:iCs/>
    </w:rPr>
  </w:style>
  <w:style w:type="paragraph" w:styleId="NormalWeb">
    <w:name w:val="Normal (Web)"/>
    <w:basedOn w:val="Normal"/>
    <w:uiPriority w:val="99"/>
    <w:unhideWhenUsed/>
    <w:rsid w:val="0065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5390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5390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5390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5390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E00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00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00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00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005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872EE-6233-4876-B2D4-0F6C8026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Graziele Alano Gesser</dc:creator>
  <cp:lastModifiedBy>Graziele Alano Gesser</cp:lastModifiedBy>
  <cp:revision>6</cp:revision>
  <dcterms:created xsi:type="dcterms:W3CDTF">2020-08-12T18:34:00Z</dcterms:created>
  <dcterms:modified xsi:type="dcterms:W3CDTF">2021-02-23T20:21:00Z</dcterms:modified>
</cp:coreProperties>
</file>